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1D" w:rsidRPr="00320D1D" w:rsidRDefault="00320D1D" w:rsidP="00320D1D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320D1D" w:rsidRPr="00320D1D" w:rsidRDefault="00320D1D" w:rsidP="00320D1D">
      <w:pPr>
        <w:rPr>
          <w:rFonts w:ascii="Times New Roman" w:eastAsia="Calibri" w:hAnsi="Times New Roman" w:cs="Times New Roman"/>
          <w:b/>
          <w:bCs/>
        </w:rPr>
      </w:pPr>
      <w:r w:rsidRPr="00320D1D">
        <w:rPr>
          <w:rFonts w:ascii="Times New Roman" w:eastAsia="Calibri" w:hAnsi="Times New Roman" w:cs="Times New Roman"/>
          <w:b/>
          <w:bCs/>
        </w:rPr>
        <w:t xml:space="preserve">           </w:t>
      </w:r>
    </w:p>
    <w:p w:rsidR="00320D1D" w:rsidRPr="00320D1D" w:rsidRDefault="00320D1D" w:rsidP="00320D1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D1D">
        <w:rPr>
          <w:rFonts w:ascii="Times New Roman" w:eastAsia="Calibri" w:hAnsi="Times New Roman" w:cs="Times New Roman"/>
          <w:b/>
          <w:bCs/>
          <w:sz w:val="28"/>
          <w:szCs w:val="28"/>
        </w:rPr>
        <w:t>Музейная  педагогика   музея в работе  с одаренными детьми.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В современной жизни во многом потерялись многовековые основы российского патриотизма, традиционные ценности русской жизни. В этой связи наиболее актуальной для общества и школы становится задача восстановления образа нравственного человека как личности, ориентированной на сохранение ценностей русской национальной истории и культуры. Именно эта задача лежит в основе работы музеев вообще. В школьном музее превалирует учебно-воспитательное начало, т. к. его аудиторией являются дети и подростки. Своей экскурсионно-просветительской деятельностью музей позволяет закрепить и углубить имеющиеся знания, развивать творческие, исследовательские способности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 xml:space="preserve">Музей Боевой славы в Раменском  филиале  ГБОУ  СОШ  « Центр  образования»  </w:t>
      </w:r>
      <w:proofErr w:type="spellStart"/>
      <w:r w:rsidRPr="00320D1D">
        <w:rPr>
          <w:rFonts w:ascii="Times New Roman" w:eastAsia="Calibri" w:hAnsi="Times New Roman" w:cs="Times New Roman"/>
          <w:sz w:val="24"/>
          <w:szCs w:val="24"/>
        </w:rPr>
        <w:t>Сызранского</w:t>
      </w:r>
      <w:proofErr w:type="spellEnd"/>
      <w:r w:rsidRPr="00320D1D">
        <w:rPr>
          <w:rFonts w:ascii="Times New Roman" w:eastAsia="Calibri" w:hAnsi="Times New Roman" w:cs="Times New Roman"/>
          <w:sz w:val="24"/>
          <w:szCs w:val="24"/>
        </w:rPr>
        <w:t xml:space="preserve">  района был создан к 50-летию Победы нашего народа над фашистской Германией в 1995 году. К сегодняшнему дню благодаря поисково - исследовательской работе наших учащихся, в Музее Боевой и Трудовой  Славы накоплен разнообразный материал об участниках Великой Отечественной войны, </w:t>
      </w:r>
      <w:proofErr w:type="gramStart"/>
      <w:r w:rsidRPr="00320D1D">
        <w:rPr>
          <w:rFonts w:ascii="Times New Roman" w:eastAsia="Calibri" w:hAnsi="Times New Roman" w:cs="Times New Roman"/>
          <w:sz w:val="24"/>
          <w:szCs w:val="24"/>
        </w:rPr>
        <w:t>дополнены разделы о Герое Советского Союза  Федотове  В.Н. Большое место занимают</w:t>
      </w:r>
      <w:proofErr w:type="gramEnd"/>
      <w:r w:rsidRPr="00320D1D">
        <w:rPr>
          <w:rFonts w:ascii="Times New Roman" w:eastAsia="Calibri" w:hAnsi="Times New Roman" w:cs="Times New Roman"/>
          <w:sz w:val="24"/>
          <w:szCs w:val="24"/>
        </w:rPr>
        <w:t xml:space="preserve"> документы, отражающие историю села, историю школы. Все они в совокупности имеют огромное значение в воспитании и обучении подрастающего поколения.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Школьный музей не может и не должен ограничиться поисковой и экскурсионной деятельностью. Исходя из этого, мы включаем в работу музея   тематические выставки, конкурсы патриотической песни, фольклорные праздники, линейки, которые проводятся в нашем образовательном учреждении. Такой широкий спектр позволяет привлечь к активной деятельности многих школьников, помочь им раскрыть таланты и помогает превратить Музей Боевой  и Трудовой  Славы в центр гражданско-патриотического воспитания в школе и населенном пункте.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При нашем музее созданы  Актив музея, куда входят учащиеся разных классов, интересующиеся историей, краеведением и желающие расширить свои возможности, попробовать свои силы в реализации различных мероприятий.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Главными целями работы Музея « Боевой и Трудовой  Славы» являются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- сохранение исторической памяти об участниках войны - родных и близких учащихся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-воспитание патриотизма и гражданственности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-формирование чувства гордости за свою семью, свой народ, свою страну, свою малую родину.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творческих способностей учащихся.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Работа Музея «Боевой и Трудовой  Славы»  строится по  основным направлениям: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- Навечно в Памяти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- Солдаты Победы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-  Вдовы  войны.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- Школьная  страница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- Воины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D1D">
        <w:rPr>
          <w:rFonts w:ascii="Times New Roman" w:eastAsia="Calibri" w:hAnsi="Times New Roman" w:cs="Times New Roman"/>
          <w:sz w:val="24"/>
          <w:szCs w:val="24"/>
        </w:rPr>
        <w:t>- интернационалисты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2010 год для нашей страны являлся особенным - это год 65-летия Победы нашего народа над фашистскими захватчиками. Как и вся страна, наша школа активно включилась в подготовку к этому знаменательному дню. Организовывая </w:t>
      </w:r>
      <w:hyperlink r:id="rId5" w:tooltip="Воспитательная работа" w:history="1">
        <w:r w:rsidRPr="00320D1D">
          <w:rPr>
            <w:rFonts w:ascii="Times New Roman" w:eastAsia="Calibri" w:hAnsi="Times New Roman" w:cs="Times New Roman"/>
            <w:color w:val="0000FF"/>
            <w:sz w:val="24"/>
            <w:szCs w:val="24"/>
          </w:rPr>
          <w:t>воспитательную работу</w:t>
        </w:r>
      </w:hyperlink>
      <w:r w:rsidRPr="00320D1D">
        <w:rPr>
          <w:rFonts w:ascii="Times New Roman" w:eastAsia="Calibri" w:hAnsi="Times New Roman" w:cs="Times New Roman"/>
          <w:sz w:val="24"/>
          <w:szCs w:val="24"/>
        </w:rPr>
        <w:t>, педагоги школы учли, что наше прошлое включает огромный идейный, нравственный заряд, помогающий делать человеческую личность гордой за нашу Родину, людей, которые в смертельных схватках с врагами отстояли свободу и независимость государства. Священна память о народных героях, бессмертен подвиг советского человека, солдата и труженика, в Великой Отечественной войне. Именно поэтому в работе по патриотическому воспитанию в школе важно показать самоотверженность и героизм нашего народа в борьбе за свободу, показать на конкретных примерах, на фактах из биографий родственников учащихся. Время неумолимо. С каждым годом все меньше и меньше остается </w:t>
      </w:r>
      <w:hyperlink r:id="rId6" w:tooltip="Ветеран" w:history="1">
        <w:r w:rsidRPr="00320D1D">
          <w:rPr>
            <w:rFonts w:ascii="Times New Roman" w:eastAsia="Calibri" w:hAnsi="Times New Roman" w:cs="Times New Roman"/>
            <w:color w:val="0000FF"/>
            <w:sz w:val="24"/>
            <w:szCs w:val="24"/>
          </w:rPr>
          <w:t>ветеранов</w:t>
        </w:r>
      </w:hyperlink>
      <w:r w:rsidRPr="00320D1D">
        <w:rPr>
          <w:rFonts w:ascii="Times New Roman" w:eastAsia="Calibri" w:hAnsi="Times New Roman" w:cs="Times New Roman"/>
          <w:sz w:val="24"/>
          <w:szCs w:val="24"/>
        </w:rPr>
        <w:t> той страшной войны. Но воспоминания об этих людях должны сохраниться. Поэтому главным направлением работы в 2010 году было первое - «Они ковали победу».</w:t>
      </w:r>
    </w:p>
    <w:p w:rsid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В рамках его учащиеся собирали материал о героях Советского Союза, реставрировали альбомы об участниках войны, проводили анкетирование «Труженики тыла в вашей семье», изучали семейные архивы. В Музее Боевой  и Трудовой  Славы проводились уроки Мужества, посвященные знаменательным датам, открытые мероприятия «Я родом не из детства – из войны», «Но помнит мир спасенный…», подготовленные </w:t>
      </w:r>
      <w:hyperlink r:id="rId7" w:tooltip="Классные руководители" w:history="1">
        <w:r w:rsidRPr="00320D1D">
          <w:rPr>
            <w:rFonts w:ascii="Times New Roman" w:eastAsia="Calibri" w:hAnsi="Times New Roman" w:cs="Times New Roman"/>
            <w:color w:val="0000FF"/>
            <w:sz w:val="24"/>
            <w:szCs w:val="24"/>
          </w:rPr>
          <w:t>классными руководителями</w:t>
        </w:r>
      </w:hyperlink>
      <w:r w:rsidRPr="00320D1D">
        <w:rPr>
          <w:rFonts w:ascii="Times New Roman" w:eastAsia="Calibri" w:hAnsi="Times New Roman" w:cs="Times New Roman"/>
          <w:sz w:val="24"/>
          <w:szCs w:val="24"/>
        </w:rPr>
        <w:t>, экскурсии, причем, не только для  наших школьников, но и для школьников  других  школ. Регулярными стали встречи с ветеранами войны, тружениками тыла, учителями  ветеранами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20D1D">
        <w:rPr>
          <w:rFonts w:ascii="Times New Roman" w:eastAsia="Calibri" w:hAnsi="Times New Roman" w:cs="Times New Roman"/>
          <w:sz w:val="24"/>
          <w:szCs w:val="24"/>
        </w:rPr>
        <w:t xml:space="preserve">Школьники приняли участие в окружных и областных конкурсах, таких как научно-практическая  конференция  с темой </w:t>
      </w:r>
    </w:p>
    <w:p w:rsidR="00320D1D" w:rsidRPr="00320D1D" w:rsidRDefault="00320D1D" w:rsidP="00320D1D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 xml:space="preserve">« История   моего  села  </w:t>
      </w:r>
      <w:proofErr w:type="spellStart"/>
      <w:r w:rsidRPr="00320D1D">
        <w:rPr>
          <w:rFonts w:ascii="Times New Roman" w:eastAsia="Calibri" w:hAnsi="Times New Roman" w:cs="Times New Roman"/>
          <w:sz w:val="24"/>
          <w:szCs w:val="24"/>
        </w:rPr>
        <w:t>Рамено</w:t>
      </w:r>
      <w:proofErr w:type="spellEnd"/>
      <w:r w:rsidRPr="00320D1D">
        <w:rPr>
          <w:rFonts w:ascii="Times New Roman" w:eastAsia="Calibri" w:hAnsi="Times New Roman" w:cs="Times New Roman"/>
          <w:sz w:val="24"/>
          <w:szCs w:val="24"/>
        </w:rPr>
        <w:t>», неоднократно  принимали участие в «</w:t>
      </w:r>
      <w:proofErr w:type="spellStart"/>
      <w:r w:rsidRPr="00320D1D">
        <w:rPr>
          <w:rFonts w:ascii="Times New Roman" w:eastAsia="Calibri" w:hAnsi="Times New Roman" w:cs="Times New Roman"/>
          <w:sz w:val="24"/>
          <w:szCs w:val="24"/>
        </w:rPr>
        <w:t>Головкинских</w:t>
      </w:r>
      <w:proofErr w:type="spellEnd"/>
      <w:r w:rsidRPr="00320D1D">
        <w:rPr>
          <w:rFonts w:ascii="Times New Roman" w:eastAsia="Calibri" w:hAnsi="Times New Roman" w:cs="Times New Roman"/>
          <w:sz w:val="24"/>
          <w:szCs w:val="24"/>
        </w:rPr>
        <w:t xml:space="preserve">  чтениях»  с темой « Мои  знаменитые  земляки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320D1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20D1D">
        <w:rPr>
          <w:rFonts w:ascii="Times New Roman" w:eastAsia="Calibri" w:hAnsi="Times New Roman" w:cs="Times New Roman"/>
          <w:sz w:val="24"/>
          <w:szCs w:val="24"/>
        </w:rPr>
        <w:t xml:space="preserve">  окружном  конкурсе « Русь  Моя родная» с темой « По  следам  Раменской церкви », где заняли 2-еместо , в окружном   смотре-конкурсе  школьных музеев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D1D">
        <w:rPr>
          <w:rFonts w:ascii="Times New Roman" w:eastAsia="Calibri" w:hAnsi="Times New Roman" w:cs="Times New Roman"/>
          <w:sz w:val="24"/>
          <w:szCs w:val="24"/>
        </w:rPr>
        <w:t xml:space="preserve"> заняли  2-место .  Традиционно в школе проводится мероприятие , посвященное  воинам  - интернационалистам «Опаленные  </w:t>
      </w:r>
      <w:proofErr w:type="spellStart"/>
      <w:r w:rsidRPr="00320D1D">
        <w:rPr>
          <w:rFonts w:ascii="Times New Roman" w:eastAsia="Calibri" w:hAnsi="Times New Roman" w:cs="Times New Roman"/>
          <w:sz w:val="24"/>
          <w:szCs w:val="24"/>
        </w:rPr>
        <w:t>Афганом</w:t>
      </w:r>
      <w:proofErr w:type="spellEnd"/>
      <w:r w:rsidRPr="00320D1D">
        <w:rPr>
          <w:rFonts w:ascii="Times New Roman" w:eastAsia="Calibri" w:hAnsi="Times New Roman" w:cs="Times New Roman"/>
          <w:sz w:val="24"/>
          <w:szCs w:val="24"/>
        </w:rPr>
        <w:t xml:space="preserve">». Особо </w:t>
      </w:r>
      <w:r w:rsidRPr="00320D1D">
        <w:rPr>
          <w:rFonts w:ascii="Times New Roman" w:eastAsia="Calibri" w:hAnsi="Times New Roman" w:cs="Times New Roman"/>
          <w:sz w:val="24"/>
          <w:szCs w:val="24"/>
        </w:rPr>
        <w:lastRenderedPageBreak/>
        <w:t>хочется выделить  направление работы – краеведческое. В течение ряда лет мы ведем сбор предметов народного быта, культуры, орудий труда. В этой работе учащиеся разных классов с удовольствием принимают активное участие. За короткий период было собрано довольно много интересных экспонатов. Как результат этой совместной творческой работы учителя и учеников в кабинете истории оформлена выставка «Символы СССР».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Систематизируется имеющийся материал о школьной жизни, оформляется новый, ведется поисковая работа. В результате к вечерам встречи с выпускниками оформляются газеты и презентации.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Можно отметить еще одну тему, над которой мы работаем, и которая вызывает большой интерес – «История моей семьи в истории моей страны». В основном реализация ее проходит на уроках истории в 7</w:t>
      </w:r>
      <w:r w:rsidRPr="00320D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D1D">
        <w:rPr>
          <w:rFonts w:ascii="Times New Roman" w:eastAsia="Calibri" w:hAnsi="Times New Roman" w:cs="Times New Roman"/>
          <w:sz w:val="24"/>
          <w:szCs w:val="24"/>
        </w:rPr>
        <w:t>- 9 классов. Учащиеся готовят сообщения о жизни родных и близких в различные периоды истории страны.</w:t>
      </w:r>
    </w:p>
    <w:p w:rsidR="00320D1D" w:rsidRPr="00320D1D" w:rsidRDefault="00320D1D" w:rsidP="00320D1D">
      <w:pPr>
        <w:spacing w:after="0" w:line="360" w:lineRule="auto"/>
        <w:ind w:left="-142" w:firstLine="5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0D1D">
        <w:rPr>
          <w:rFonts w:ascii="Times New Roman" w:eastAsia="Calibri" w:hAnsi="Times New Roman" w:cs="Times New Roman"/>
          <w:sz w:val="24"/>
          <w:szCs w:val="24"/>
        </w:rPr>
        <w:t>Сейчас актив музея Славы работает над проектом «Знаменитые  люди  села». Надо отметить, что эта работа, хоть и требует времени, определенных материальных затрат, но позволяет по-новому взглянуть на способности детей, прививает основы </w:t>
      </w:r>
      <w:hyperlink r:id="rId8" w:tooltip="Научно-исследовательская деятельность" w:history="1">
        <w:r w:rsidRPr="00320D1D">
          <w:rPr>
            <w:rFonts w:ascii="Times New Roman" w:eastAsia="Calibri" w:hAnsi="Times New Roman" w:cs="Times New Roman"/>
            <w:color w:val="0000FF"/>
            <w:sz w:val="24"/>
            <w:szCs w:val="24"/>
          </w:rPr>
          <w:t>исследовательской деятельности</w:t>
        </w:r>
      </w:hyperlink>
      <w:r w:rsidRPr="00320D1D">
        <w:rPr>
          <w:rFonts w:ascii="Times New Roman" w:eastAsia="Calibri" w:hAnsi="Times New Roman" w:cs="Times New Roman"/>
          <w:sz w:val="24"/>
          <w:szCs w:val="24"/>
        </w:rPr>
        <w:t>, помогает раскрыть лучшие качества личности ребенка, что для любого педагога очень важно.</w:t>
      </w:r>
    </w:p>
    <w:p w:rsidR="00320D1D" w:rsidRPr="00320D1D" w:rsidRDefault="00320D1D" w:rsidP="00320D1D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320D1D" w:rsidRPr="00320D1D" w:rsidRDefault="00320D1D" w:rsidP="00320D1D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1A1D2D" w:rsidRPr="00320D1D" w:rsidRDefault="00320D1D" w:rsidP="00320D1D">
      <w:pPr>
        <w:ind w:left="-142"/>
        <w:rPr>
          <w:rFonts w:ascii="Times New Roman" w:hAnsi="Times New Roman" w:cs="Times New Roman"/>
          <w:sz w:val="24"/>
          <w:szCs w:val="24"/>
        </w:rPr>
      </w:pPr>
      <w:r w:rsidRPr="00320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320D1D">
        <w:rPr>
          <w:rFonts w:ascii="Times New Roman" w:hAnsi="Times New Roman" w:cs="Times New Roman"/>
          <w:sz w:val="24"/>
          <w:szCs w:val="24"/>
        </w:rPr>
        <w:t xml:space="preserve">Учитель  истории  и обществознания    </w:t>
      </w:r>
      <w:proofErr w:type="spellStart"/>
      <w:r w:rsidRPr="00320D1D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320D1D">
        <w:rPr>
          <w:rFonts w:ascii="Times New Roman" w:hAnsi="Times New Roman" w:cs="Times New Roman"/>
          <w:sz w:val="24"/>
          <w:szCs w:val="24"/>
        </w:rPr>
        <w:t xml:space="preserve">  Н.О</w:t>
      </w:r>
    </w:p>
    <w:sectPr w:rsidR="001A1D2D" w:rsidRPr="00320D1D" w:rsidSect="00EF6034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C3"/>
    <w:rsid w:val="001A1D2D"/>
    <w:rsid w:val="00320D1D"/>
    <w:rsid w:val="0060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uchno_issledovatelmzsk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lassnie_rukovoditel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teran/" TargetMode="External"/><Relationship Id="rId5" Type="http://schemas.openxmlformats.org/officeDocument/2006/relationships/hyperlink" Target="http://pandia.ru/text/category/vospitatelmznaya_rabo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2017-03-21T18:23:00Z</dcterms:created>
  <dcterms:modified xsi:type="dcterms:W3CDTF">2017-03-21T18:28:00Z</dcterms:modified>
</cp:coreProperties>
</file>